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53" w:rsidRDefault="00BC241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53353" w:rsidRDefault="00BC241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47BFB" w:rsidRPr="00947BFB">
        <w:tc>
          <w:tcPr>
            <w:tcW w:w="3261" w:type="dxa"/>
            <w:shd w:val="clear" w:color="auto" w:fill="E7E6E6" w:themeFill="background2"/>
          </w:tcPr>
          <w:p w:rsidR="00553353" w:rsidRPr="00947BFB" w:rsidRDefault="00BC2415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3353" w:rsidRPr="00947BFB" w:rsidRDefault="00BC2415">
            <w:pPr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Психология делового общения</w:t>
            </w:r>
          </w:p>
        </w:tc>
      </w:tr>
      <w:tr w:rsidR="00947BFB" w:rsidRPr="00947BFB">
        <w:tc>
          <w:tcPr>
            <w:tcW w:w="3261" w:type="dxa"/>
            <w:shd w:val="clear" w:color="auto" w:fill="E7E6E6" w:themeFill="background2"/>
          </w:tcPr>
          <w:p w:rsidR="00553353" w:rsidRPr="00947BFB" w:rsidRDefault="00BC2415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53353" w:rsidRPr="00947BFB" w:rsidRDefault="00BC2415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  <w:shd w:val="clear" w:color="auto" w:fill="auto"/>
          </w:tcPr>
          <w:p w:rsidR="00553353" w:rsidRPr="00947BFB" w:rsidRDefault="00947BFB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Т</w:t>
            </w:r>
            <w:r w:rsidR="00BC2415" w:rsidRPr="00947BFB">
              <w:rPr>
                <w:color w:val="auto"/>
                <w:sz w:val="24"/>
                <w:szCs w:val="24"/>
              </w:rPr>
              <w:t>уризм</w:t>
            </w:r>
          </w:p>
        </w:tc>
      </w:tr>
      <w:tr w:rsidR="00947BFB" w:rsidRPr="00947BFB">
        <w:tc>
          <w:tcPr>
            <w:tcW w:w="3261" w:type="dxa"/>
            <w:shd w:val="clear" w:color="auto" w:fill="E7E6E6" w:themeFill="background2"/>
          </w:tcPr>
          <w:p w:rsidR="00553353" w:rsidRPr="00947BFB" w:rsidRDefault="00BC2415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3353" w:rsidRPr="00947BFB" w:rsidRDefault="00BC2415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Туризм</w:t>
            </w:r>
          </w:p>
        </w:tc>
      </w:tr>
      <w:tr w:rsidR="00947BFB" w:rsidRPr="00947BFB">
        <w:tc>
          <w:tcPr>
            <w:tcW w:w="3261" w:type="dxa"/>
            <w:shd w:val="clear" w:color="auto" w:fill="E7E6E6" w:themeFill="background2"/>
          </w:tcPr>
          <w:p w:rsidR="00553353" w:rsidRPr="00947BFB" w:rsidRDefault="00BC2415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3353" w:rsidRPr="00947BFB" w:rsidRDefault="00BC2415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947BFB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947BFB">
              <w:rPr>
                <w:color w:val="auto"/>
                <w:sz w:val="24"/>
                <w:szCs w:val="24"/>
              </w:rPr>
              <w:t>.</w:t>
            </w:r>
          </w:p>
        </w:tc>
      </w:tr>
      <w:tr w:rsidR="00947BFB" w:rsidRPr="00947BFB">
        <w:tc>
          <w:tcPr>
            <w:tcW w:w="3261" w:type="dxa"/>
            <w:shd w:val="clear" w:color="auto" w:fill="E7E6E6" w:themeFill="background2"/>
          </w:tcPr>
          <w:p w:rsidR="00553353" w:rsidRPr="00947BFB" w:rsidRDefault="00BC2415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3353" w:rsidRPr="00947BFB" w:rsidRDefault="00BC2415" w:rsidP="00947BFB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947BFB" w:rsidRPr="00947BFB" w:rsidTr="00B95A20">
        <w:tc>
          <w:tcPr>
            <w:tcW w:w="3261" w:type="dxa"/>
            <w:shd w:val="clear" w:color="auto" w:fill="E7E6E6" w:themeFill="background2"/>
          </w:tcPr>
          <w:p w:rsidR="00BC2415" w:rsidRPr="00947BFB" w:rsidRDefault="00BC2415" w:rsidP="00B95A20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2415" w:rsidRPr="00947BFB" w:rsidRDefault="00947BFB" w:rsidP="00B95A20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П</w:t>
            </w:r>
            <w:r w:rsidR="00BC2415" w:rsidRPr="00947BFB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Pr="00947BFB" w:rsidRDefault="00BC2415" w:rsidP="00E03959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Крат</w:t>
            </w:r>
            <w:r w:rsidR="00947BFB" w:rsidRPr="00947BFB">
              <w:rPr>
                <w:b/>
                <w:color w:val="auto"/>
                <w:sz w:val="24"/>
                <w:szCs w:val="24"/>
              </w:rPr>
              <w:t>к</w:t>
            </w:r>
            <w:r w:rsidRPr="00947BFB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 xml:space="preserve">Тема 1. Социально-психологические аспекты </w:t>
            </w:r>
            <w:r w:rsidRPr="00947BFB">
              <w:rPr>
                <w:bCs/>
                <w:color w:val="auto"/>
                <w:sz w:val="24"/>
                <w:szCs w:val="24"/>
              </w:rPr>
              <w:t xml:space="preserve"> общения</w:t>
            </w:r>
          </w:p>
        </w:tc>
      </w:tr>
      <w:tr w:rsidR="00947BFB" w:rsidRPr="00947BFB" w:rsidTr="00B95A20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 xml:space="preserve">Тема 3. </w:t>
            </w:r>
            <w:r w:rsidRPr="00947BFB">
              <w:rPr>
                <w:color w:val="auto"/>
                <w:sz w:val="24"/>
                <w:szCs w:val="24"/>
                <w:lang w:bidi="en-US"/>
              </w:rPr>
              <w:t xml:space="preserve">Общение как межличностное взаимодействие. </w:t>
            </w:r>
            <w:r w:rsidRPr="00947BFB">
              <w:rPr>
                <w:color w:val="auto"/>
                <w:sz w:val="24"/>
                <w:szCs w:val="24"/>
              </w:rPr>
              <w:t>Интерактивная сторона общения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Тема 4. Общение как познание людьми друг друга. Перцептивная сторона общения</w:t>
            </w:r>
          </w:p>
        </w:tc>
      </w:tr>
      <w:tr w:rsidR="00947BFB" w:rsidRPr="00947BFB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Тема 5. Вербальные средства  общения</w:t>
            </w:r>
          </w:p>
        </w:tc>
      </w:tr>
      <w:tr w:rsidR="00947BFB" w:rsidRPr="00947BFB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Тема 6. Невербальные средства  общения</w:t>
            </w:r>
          </w:p>
        </w:tc>
      </w:tr>
      <w:tr w:rsidR="00947BFB" w:rsidRPr="00947BFB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Тема 7. Психологические особенности коммуникативных партнеров</w:t>
            </w:r>
          </w:p>
        </w:tc>
      </w:tr>
      <w:tr w:rsidR="00947BFB" w:rsidRPr="00947BFB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Тема 8. Имидж человека в процессе общения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Pr="00947BFB" w:rsidRDefault="00BC2415" w:rsidP="00E0395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auto"/>
          </w:tcPr>
          <w:p w:rsidR="00BC2415" w:rsidRPr="00947BFB" w:rsidRDefault="00BC2415" w:rsidP="00E03959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47BFB">
              <w:rPr>
                <w:rFonts w:cs="Times New Roman"/>
                <w:b/>
                <w:color w:val="auto"/>
                <w:sz w:val="24"/>
                <w:szCs w:val="24"/>
              </w:rPr>
              <w:t>Основная литература</w:t>
            </w:r>
          </w:p>
          <w:p w:rsidR="00BC2415" w:rsidRPr="00947BFB" w:rsidRDefault="00BC2415" w:rsidP="00E0395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/ М. Л. </w:t>
            </w:r>
            <w:proofErr w:type="spell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РИОР: ИНФРА-М, 2019. - 161 с. </w:t>
            </w:r>
            <w:hyperlink r:id="rId5">
              <w:r w:rsidRPr="00947BFB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BC2415" w:rsidRPr="00947BFB" w:rsidRDefault="00BC2415" w:rsidP="00E0395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47BFB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03959">
              <w:rPr>
                <w:rFonts w:cs="Times New Roman"/>
                <w:color w:val="auto"/>
                <w:sz w:val="24"/>
                <w:szCs w:val="24"/>
              </w:rPr>
              <w:t>Психология делового общения</w:t>
            </w:r>
            <w:r w:rsidRPr="00947BFB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947BFB">
              <w:rPr>
                <w:rFonts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ИНФРА-М, 2018. - 320 с. </w:t>
            </w:r>
            <w:hyperlink r:id="rId6">
              <w:r w:rsidRPr="00947BFB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BC2415" w:rsidRPr="00947BFB" w:rsidRDefault="00BC2415" w:rsidP="00E0395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47BFB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03959">
              <w:rPr>
                <w:rFonts w:cs="Times New Roman"/>
                <w:color w:val="auto"/>
                <w:sz w:val="24"/>
                <w:szCs w:val="24"/>
              </w:rPr>
              <w:t>Психология делового общения</w:t>
            </w:r>
            <w:r w:rsidRPr="00947BFB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ИНФРА-М, 2017. - 295 с. </w:t>
            </w:r>
            <w:hyperlink r:id="rId7">
              <w:r w:rsidRPr="00947BFB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BC2415" w:rsidRPr="00947BFB" w:rsidRDefault="00BC2415" w:rsidP="00E0395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47BFB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947BFB">
              <w:rPr>
                <w:rFonts w:cs="Times New Roman"/>
                <w:color w:val="auto"/>
                <w:sz w:val="24"/>
                <w:szCs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/ М. Л. </w:t>
            </w:r>
            <w:proofErr w:type="spellStart"/>
            <w:r w:rsidRPr="00947BFB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РИОР: ИНФРА-М, 2016. - 161 с. </w:t>
            </w:r>
            <w:hyperlink r:id="rId8">
              <w:r w:rsidRPr="00947BFB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BC2415" w:rsidRPr="00947BFB" w:rsidRDefault="00BC2415" w:rsidP="00E03959">
            <w:pPr>
              <w:shd w:val="clear" w:color="auto" w:fill="FFFFFF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BC2415" w:rsidRPr="00947BFB" w:rsidRDefault="00BC2415" w:rsidP="00E03959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47BFB">
              <w:rPr>
                <w:rFonts w:cs="Times New Roman"/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BC2415" w:rsidRPr="00947BFB" w:rsidRDefault="00BC2415" w:rsidP="00E03959">
            <w:pPr>
              <w:pStyle w:val="afffff7"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</w:t>
            </w:r>
            <w:r w:rsidRPr="00E03959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 общения. Теория и практика [Электронный ресурс</w:t>
            </w:r>
            <w:proofErr w:type="gramStart"/>
            <w:r w:rsidRPr="00E03959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03959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монография / [Л. Г. </w:t>
            </w:r>
            <w:proofErr w:type="spellStart"/>
            <w:r w:rsidRPr="00E03959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03959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общ. ред.</w:t>
            </w:r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С. Д. </w:t>
            </w:r>
            <w:proofErr w:type="spell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Гуриевой</w:t>
            </w:r>
            <w:proofErr w:type="spell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Л. Г. </w:t>
            </w:r>
            <w:proofErr w:type="spell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А. Л. Свенцицкого. - 2-е изд., </w:t>
            </w:r>
            <w:proofErr w:type="spell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и доп. - </w:t>
            </w:r>
            <w:proofErr w:type="gram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2019. - 389 с. </w:t>
            </w:r>
            <w:hyperlink r:id="rId9">
              <w:r w:rsidRPr="00947BFB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BC2415" w:rsidRPr="00947BFB" w:rsidRDefault="00BC2415" w:rsidP="00E03959">
            <w:pPr>
              <w:pStyle w:val="afffff7"/>
              <w:widowControl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47BFB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947BFB">
              <w:rPr>
                <w:rFonts w:cs="Times New Roman"/>
                <w:color w:val="auto"/>
                <w:sz w:val="24"/>
                <w:szCs w:val="24"/>
              </w:rPr>
              <w:t>Эмих</w:t>
            </w:r>
            <w:proofErr w:type="spell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ИНФРА-М, 2019. - 260 с. </w:t>
            </w:r>
            <w:hyperlink r:id="rId10">
              <w:r w:rsidRPr="00947BFB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BC2415" w:rsidRPr="00947BFB" w:rsidRDefault="00BC2415" w:rsidP="00E03959">
            <w:pPr>
              <w:pStyle w:val="afffff7"/>
              <w:widowControl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47BFB">
              <w:rPr>
                <w:rFonts w:cs="Times New Roman"/>
                <w:color w:val="auto"/>
                <w:sz w:val="24"/>
                <w:szCs w:val="24"/>
              </w:rPr>
              <w:t>Ефимова, Н. С. </w:t>
            </w:r>
            <w:r w:rsidRPr="00E03959">
              <w:rPr>
                <w:rFonts w:cs="Times New Roman"/>
                <w:color w:val="auto"/>
                <w:sz w:val="24"/>
                <w:szCs w:val="24"/>
              </w:rPr>
              <w:t>Психология общения</w:t>
            </w:r>
            <w:r w:rsidRPr="00947BFB">
              <w:rPr>
                <w:rFonts w:cs="Times New Roman"/>
                <w:color w:val="auto"/>
                <w:sz w:val="24"/>
                <w:szCs w:val="24"/>
              </w:rPr>
              <w:t>. Практикум по психологии [Электронный ресурс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</w:t>
            </w:r>
            <w:proofErr w:type="gramStart"/>
            <w:r w:rsidRPr="00947BFB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947BFB">
              <w:rPr>
                <w:rFonts w:cs="Times New Roman"/>
                <w:color w:val="auto"/>
                <w:sz w:val="24"/>
                <w:szCs w:val="24"/>
              </w:rPr>
              <w:t xml:space="preserve"> ФОРУМ: ИНФРА-М, 2018. - 192 с. </w:t>
            </w:r>
            <w:hyperlink r:id="rId11">
              <w:r w:rsidRPr="00947BFB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BC2415" w:rsidRPr="00947BFB" w:rsidRDefault="00BC2415" w:rsidP="00E03959">
            <w:pPr>
              <w:pStyle w:val="afffff7"/>
              <w:widowControl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</w:t>
            </w:r>
            <w:r w:rsidRPr="00E03959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потребительского поведения, рекламы и PR [Электронный ресурс</w:t>
            </w:r>
            <w:proofErr w:type="gram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студентов вузов, обучающихся по направлениям подготовки 37.04.01 "</w:t>
            </w:r>
            <w:r w:rsidRPr="00E03959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Патоша</w:t>
            </w:r>
            <w:proofErr w:type="spell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947BFB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2017. - 325 с. </w:t>
            </w:r>
            <w:hyperlink r:id="rId12">
              <w:r w:rsidRPr="00947BFB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BC2415" w:rsidRPr="00947BFB" w:rsidRDefault="00BC2415" w:rsidP="00E03959">
            <w:pPr>
              <w:shd w:val="clear" w:color="auto" w:fill="FFFFFF"/>
              <w:jc w:val="both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Pr="00947BFB" w:rsidRDefault="00BC2415" w:rsidP="00B95A2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947BFB">
              <w:rPr>
                <w:b/>
                <w:color w:val="auto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auto"/>
          </w:tcPr>
          <w:p w:rsidR="00BC2415" w:rsidRPr="00947BFB" w:rsidRDefault="00BC2415" w:rsidP="00B95A20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lastRenderedPageBreak/>
              <w:t>Перечень лицензионное программное обеспечение: (добавить 2019 год)</w:t>
            </w:r>
          </w:p>
          <w:p w:rsidR="00BC2415" w:rsidRPr="00947BFB" w:rsidRDefault="00BC2415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47BFB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947BF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47BFB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947BF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47BFB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947BF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47BFB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947BFB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C2415" w:rsidRPr="00947BFB" w:rsidRDefault="00BC2415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C2415" w:rsidRPr="00947BFB" w:rsidRDefault="00BC2415" w:rsidP="00B95A20">
            <w:pPr>
              <w:rPr>
                <w:b/>
                <w:color w:val="auto"/>
                <w:sz w:val="24"/>
                <w:szCs w:val="24"/>
              </w:rPr>
            </w:pPr>
          </w:p>
          <w:p w:rsidR="00BC2415" w:rsidRPr="00947BFB" w:rsidRDefault="00BC2415" w:rsidP="00B95A20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2415" w:rsidRPr="00947BFB" w:rsidRDefault="00BC2415" w:rsidP="00B95A20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Общего доступа</w:t>
            </w:r>
          </w:p>
          <w:p w:rsidR="00BC2415" w:rsidRPr="00947BFB" w:rsidRDefault="00BC2415" w:rsidP="00B95A20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BC2415" w:rsidRPr="00947BFB" w:rsidRDefault="00BC2415" w:rsidP="00B95A20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BC2415" w:rsidRPr="00947BFB" w:rsidRDefault="00BC2415" w:rsidP="00B95A20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Pr="00947BFB" w:rsidRDefault="00BC2415" w:rsidP="003C720B">
            <w:pPr>
              <w:rPr>
                <w:b/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  <w:bookmarkStart w:id="0" w:name="_GoBack"/>
            <w:bookmarkEnd w:id="0"/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auto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947BFB" w:rsidRPr="00947BFB" w:rsidTr="00B95A20">
        <w:tc>
          <w:tcPr>
            <w:tcW w:w="10490" w:type="dxa"/>
            <w:gridSpan w:val="3"/>
            <w:shd w:val="clear" w:color="auto" w:fill="E7E6E6" w:themeFill="background2"/>
          </w:tcPr>
          <w:p w:rsidR="00BC2415" w:rsidRPr="00947BFB" w:rsidRDefault="00BC2415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47BFB" w:rsidRPr="00947BFB" w:rsidTr="00A503D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Pr="00947BFB" w:rsidRDefault="00947BFB" w:rsidP="00947BF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947BFB" w:rsidRPr="00947BFB" w:rsidRDefault="00947BFB" w:rsidP="00947BF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947BFB" w:rsidRPr="00947BFB" w:rsidRDefault="00947BFB" w:rsidP="00947BFB">
            <w:pPr>
              <w:rPr>
                <w:color w:val="auto"/>
                <w:sz w:val="24"/>
                <w:szCs w:val="24"/>
              </w:rPr>
            </w:pPr>
            <w:r w:rsidRPr="00947BFB">
              <w:rPr>
                <w:color w:val="auto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BC2415" w:rsidRDefault="00BC2415" w:rsidP="00BC2415">
      <w:pPr>
        <w:ind w:left="-284"/>
        <w:rPr>
          <w:sz w:val="24"/>
        </w:rPr>
      </w:pPr>
    </w:p>
    <w:p w:rsidR="00BC2415" w:rsidRDefault="00BC2415" w:rsidP="00BC2415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</w:t>
      </w:r>
      <w:proofErr w:type="gramStart"/>
      <w:r>
        <w:rPr>
          <w:sz w:val="22"/>
          <w:szCs w:val="22"/>
        </w:rPr>
        <w:t xml:space="preserve">подготовил:   </w:t>
      </w:r>
      <w:proofErr w:type="gramEnd"/>
      <w:r>
        <w:rPr>
          <w:sz w:val="22"/>
          <w:szCs w:val="22"/>
        </w:rPr>
        <w:t xml:space="preserve">                      О.В. Румянцева </w:t>
      </w:r>
    </w:p>
    <w:p w:rsidR="00BC2415" w:rsidRDefault="00BC2415" w:rsidP="00BC2415">
      <w:pPr>
        <w:rPr>
          <w:sz w:val="22"/>
          <w:szCs w:val="22"/>
          <w:u w:val="single"/>
        </w:rPr>
      </w:pPr>
    </w:p>
    <w:p w:rsidR="00BC2415" w:rsidRDefault="00BC2415" w:rsidP="00BC2415">
      <w:pPr>
        <w:rPr>
          <w:sz w:val="22"/>
          <w:szCs w:val="22"/>
        </w:rPr>
      </w:pPr>
    </w:p>
    <w:p w:rsidR="00BC2415" w:rsidRDefault="00BC2415" w:rsidP="00BC2415">
      <w:pPr>
        <w:rPr>
          <w:sz w:val="22"/>
          <w:szCs w:val="22"/>
        </w:rPr>
      </w:pPr>
    </w:p>
    <w:p w:rsidR="00BC2415" w:rsidRDefault="00E03959" w:rsidP="00BC2415">
      <w:pPr>
        <w:ind w:left="-284"/>
      </w:pPr>
      <w:r>
        <w:rPr>
          <w:sz w:val="22"/>
          <w:szCs w:val="22"/>
        </w:rPr>
        <w:t>Заведующий кафедрой</w:t>
      </w:r>
      <w:r w:rsidR="00BC2415">
        <w:rPr>
          <w:sz w:val="22"/>
          <w:szCs w:val="22"/>
        </w:rPr>
        <w:tab/>
      </w:r>
      <w:r w:rsidR="00BC2415">
        <w:rPr>
          <w:sz w:val="22"/>
          <w:szCs w:val="22"/>
        </w:rPr>
        <w:tab/>
        <w:t xml:space="preserve">                         Е.Н. </w:t>
      </w:r>
      <w:proofErr w:type="spellStart"/>
      <w:r w:rsidR="00BC2415">
        <w:rPr>
          <w:sz w:val="22"/>
          <w:szCs w:val="22"/>
        </w:rPr>
        <w:t>Заборова</w:t>
      </w:r>
      <w:proofErr w:type="spellEnd"/>
    </w:p>
    <w:p w:rsidR="00BC2415" w:rsidRDefault="00BC2415" w:rsidP="00BC2415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553353" w:rsidRDefault="00553353"/>
    <w:sectPr w:rsidR="0055335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A70"/>
    <w:multiLevelType w:val="multilevel"/>
    <w:tmpl w:val="EDF0C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6E2559C4"/>
    <w:multiLevelType w:val="multilevel"/>
    <w:tmpl w:val="D570E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92247E"/>
    <w:multiLevelType w:val="multilevel"/>
    <w:tmpl w:val="5E426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53"/>
    <w:rsid w:val="003C720B"/>
    <w:rsid w:val="00553353"/>
    <w:rsid w:val="00947BFB"/>
    <w:rsid w:val="00BC2415"/>
    <w:rsid w:val="00E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A09BD-8DFA-4830-AA40-0F96C40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Овсянникова Анастасия Геннадьевна</cp:lastModifiedBy>
  <cp:revision>5</cp:revision>
  <cp:lastPrinted>2019-03-13T18:09:00Z</cp:lastPrinted>
  <dcterms:created xsi:type="dcterms:W3CDTF">2019-03-17T05:56:00Z</dcterms:created>
  <dcterms:modified xsi:type="dcterms:W3CDTF">2019-07-17T05:26:00Z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